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45" w:rsidRDefault="0044444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DBEA1C4" wp14:editId="1550C63B">
            <wp:extent cx="1718873" cy="1080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tal_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9" b="17699"/>
                    <a:stretch/>
                  </pic:blipFill>
                  <pic:spPr bwMode="auto">
                    <a:xfrm>
                      <a:off x="0" y="0"/>
                      <a:ext cx="171887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DD3" w:rsidRPr="00104311" w:rsidRDefault="00444445" w:rsidP="00444445">
      <w:pPr>
        <w:pStyle w:val="Tytu"/>
        <w:rPr>
          <w:sz w:val="28"/>
        </w:rPr>
      </w:pPr>
      <w:r w:rsidRPr="00104311">
        <w:rPr>
          <w:sz w:val="28"/>
        </w:rPr>
        <w:t>Oświadczenie o akceptacji dokumentów przesyłanych drogą elektroniczną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444445" w:rsidRPr="00444445" w:rsidTr="00AC7BB4">
        <w:tc>
          <w:tcPr>
            <w:tcW w:w="4606" w:type="dxa"/>
          </w:tcPr>
          <w:p w:rsidR="00444445" w:rsidRDefault="00444445" w:rsidP="00444445">
            <w:pPr>
              <w:pStyle w:val="Nagwek2"/>
              <w:outlineLvl w:val="1"/>
            </w:pPr>
            <w:r>
              <w:t>Kontrahent:</w:t>
            </w:r>
          </w:p>
          <w:p w:rsidR="008821CA" w:rsidRDefault="008821CA" w:rsidP="008821CA">
            <w:r>
              <w:t>Nazwa:</w:t>
            </w:r>
          </w:p>
          <w:p w:rsidR="008821CA" w:rsidRDefault="008821CA" w:rsidP="008821CA"/>
          <w:p w:rsidR="008821CA" w:rsidRDefault="008821CA" w:rsidP="008821CA">
            <w:r>
              <w:t>Adres:</w:t>
            </w:r>
          </w:p>
          <w:p w:rsidR="008821CA" w:rsidRDefault="008821CA" w:rsidP="008821CA"/>
          <w:p w:rsidR="008821CA" w:rsidRDefault="008821CA" w:rsidP="008821CA">
            <w:r>
              <w:t>NIP</w:t>
            </w:r>
          </w:p>
          <w:p w:rsidR="008821CA" w:rsidRDefault="008821CA" w:rsidP="008821CA"/>
          <w:p w:rsidR="008821CA" w:rsidRPr="008821CA" w:rsidRDefault="008821CA" w:rsidP="008821CA">
            <w:r>
              <w:t>Tel:</w:t>
            </w:r>
          </w:p>
        </w:tc>
        <w:tc>
          <w:tcPr>
            <w:tcW w:w="4606" w:type="dxa"/>
          </w:tcPr>
          <w:p w:rsidR="00444445" w:rsidRDefault="00444445" w:rsidP="00444445">
            <w:pPr>
              <w:pStyle w:val="Nagwek2"/>
              <w:outlineLvl w:val="1"/>
            </w:pPr>
            <w:r>
              <w:t>Dostawca towarów/usług:</w:t>
            </w:r>
          </w:p>
          <w:p w:rsidR="00444445" w:rsidRDefault="00444445" w:rsidP="00444445">
            <w:r>
              <w:t>P.P.U.H. i T. MEKTAL Krzysztof Miszczuk</w:t>
            </w:r>
          </w:p>
          <w:p w:rsidR="00444445" w:rsidRPr="00444445" w:rsidRDefault="00444445" w:rsidP="00444445">
            <w:pPr>
              <w:rPr>
                <w:lang w:val="en-GB"/>
              </w:rPr>
            </w:pPr>
            <w:r w:rsidRPr="00444445">
              <w:rPr>
                <w:lang w:val="en-GB"/>
              </w:rPr>
              <w:t>84-100 Puck, ul. Mestwina 43</w:t>
            </w:r>
          </w:p>
          <w:p w:rsidR="00444445" w:rsidRDefault="00444445" w:rsidP="00444445">
            <w:pPr>
              <w:rPr>
                <w:lang w:val="en-GB"/>
              </w:rPr>
            </w:pPr>
            <w:r w:rsidRPr="00444445">
              <w:rPr>
                <w:lang w:val="en-GB"/>
              </w:rPr>
              <w:t>VAT  PL 5870002586</w:t>
            </w:r>
          </w:p>
          <w:p w:rsidR="00444445" w:rsidRPr="00444445" w:rsidRDefault="00444445" w:rsidP="00444445">
            <w:pPr>
              <w:rPr>
                <w:lang w:val="de-DE"/>
              </w:rPr>
            </w:pPr>
            <w:r w:rsidRPr="00444445">
              <w:rPr>
                <w:lang w:val="de-DE"/>
              </w:rPr>
              <w:t>T: +48 58 774 32 51</w:t>
            </w:r>
          </w:p>
          <w:p w:rsidR="00444445" w:rsidRPr="00444445" w:rsidRDefault="00444445" w:rsidP="00444445">
            <w:pPr>
              <w:rPr>
                <w:lang w:val="de-DE"/>
              </w:rPr>
            </w:pPr>
            <w:r w:rsidRPr="00444445">
              <w:rPr>
                <w:lang w:val="de-DE"/>
              </w:rPr>
              <w:t>F: +48 58 774 30 51</w:t>
            </w:r>
          </w:p>
          <w:p w:rsidR="00444445" w:rsidRPr="00444445" w:rsidRDefault="00444445" w:rsidP="00444445">
            <w:pPr>
              <w:rPr>
                <w:lang w:val="de-DE"/>
              </w:rPr>
            </w:pPr>
            <w:r w:rsidRPr="00444445">
              <w:rPr>
                <w:lang w:val="de-DE"/>
              </w:rPr>
              <w:t>E: info@mektal.pl</w:t>
            </w:r>
          </w:p>
        </w:tc>
      </w:tr>
    </w:tbl>
    <w:p w:rsidR="00AC7BB4" w:rsidRDefault="00AC7BB4" w:rsidP="00AC7BB4">
      <w:bookmarkStart w:id="0" w:name="_GoBack"/>
      <w:bookmarkEnd w:id="0"/>
    </w:p>
    <w:p w:rsidR="00444445" w:rsidRDefault="008821CA" w:rsidP="00AC7BB4">
      <w:pPr>
        <w:pStyle w:val="Akapitzlist"/>
        <w:numPr>
          <w:ilvl w:val="0"/>
          <w:numId w:val="1"/>
        </w:numPr>
        <w:ind w:left="0" w:firstLine="0"/>
        <w:jc w:val="both"/>
      </w:pPr>
      <w:r w:rsidRPr="008821CA">
        <w:t xml:space="preserve">Działając na podstawie Ustawy z dnia 11 marca 2004 r. </w:t>
      </w:r>
      <w:r>
        <w:t>o podatku od towarów i usług, stan prawny na 1 stycznia 2014 r., w sprawie przesyłania faktur w f</w:t>
      </w:r>
      <w:r w:rsidR="00AC7BB4">
        <w:t>ormie elektronicznej, zasad ich </w:t>
      </w:r>
      <w:r>
        <w:t xml:space="preserve">przekazywania oraz trybu udostępniania organowi podatkowemu lub organowi kontroli skarbowej, wyrażam zgodę na przesyłanie </w:t>
      </w:r>
      <w:r w:rsidRPr="00AC7BB4">
        <w:rPr>
          <w:b/>
        </w:rPr>
        <w:t>faktur, duplikatów i korekt</w:t>
      </w:r>
      <w:r>
        <w:t xml:space="preserve"> w formie elektronicznej przez P.P.U.H. i T. MEKTAL Krzysztof Miszczuk z adresu e-mail: </w:t>
      </w:r>
      <w:hyperlink r:id="rId7" w:history="1">
        <w:r w:rsidRPr="00B727D9">
          <w:rPr>
            <w:rStyle w:val="Hipercze"/>
          </w:rPr>
          <w:t>faktury@mektal.pl</w:t>
        </w:r>
      </w:hyperlink>
    </w:p>
    <w:p w:rsidR="008821CA" w:rsidRDefault="008821CA" w:rsidP="00AC7BB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Zobowiązuje się przyjmować dokumenty, o których mowa w pkt. 1 w formie </w:t>
      </w:r>
      <w:r w:rsidR="00AC7BB4">
        <w:t>papierowej, w </w:t>
      </w:r>
      <w:r>
        <w:t xml:space="preserve">przypadku, gdy przeszkody techniczne lub formalne uniemożliwiają przesłanie faktur drogą elektroniczną. </w:t>
      </w:r>
    </w:p>
    <w:p w:rsidR="008821CA" w:rsidRDefault="008821CA" w:rsidP="00AC7BB4">
      <w:pPr>
        <w:pStyle w:val="Akapitzlist"/>
        <w:numPr>
          <w:ilvl w:val="0"/>
          <w:numId w:val="1"/>
        </w:numPr>
        <w:ind w:left="0" w:firstLine="0"/>
        <w:jc w:val="both"/>
      </w:pPr>
      <w:r>
        <w:t>Proszę o przesyłanie dokumentów, o których mowa w pkt. 1 w formacie PDF, drogą mailową na podane niżej adres/y e-mail:</w:t>
      </w:r>
    </w:p>
    <w:p w:rsidR="008821CA" w:rsidRDefault="001F1584" w:rsidP="00AC7BB4">
      <w:pPr>
        <w:pStyle w:val="Akapitzlist"/>
        <w:numPr>
          <w:ilvl w:val="1"/>
          <w:numId w:val="1"/>
        </w:numPr>
        <w:tabs>
          <w:tab w:val="left" w:pos="567"/>
        </w:tabs>
        <w:ind w:left="0" w:firstLine="567"/>
        <w:jc w:val="both"/>
      </w:pPr>
      <w:hyperlink r:id="rId8" w:history="1">
        <w:r w:rsidR="00AC7BB4" w:rsidRPr="00B727D9">
          <w:rPr>
            <w:rStyle w:val="Hipercze"/>
          </w:rPr>
          <w:t>adres@email.com</w:t>
        </w:r>
      </w:hyperlink>
      <w:r w:rsidR="00AC7BB4">
        <w:tab/>
      </w:r>
    </w:p>
    <w:p w:rsidR="00AC7BB4" w:rsidRDefault="001F1584" w:rsidP="00AC7BB4">
      <w:pPr>
        <w:pStyle w:val="Akapitzlist"/>
        <w:numPr>
          <w:ilvl w:val="1"/>
          <w:numId w:val="1"/>
        </w:numPr>
        <w:tabs>
          <w:tab w:val="left" w:pos="567"/>
        </w:tabs>
        <w:ind w:left="0" w:firstLine="567"/>
        <w:jc w:val="both"/>
      </w:pPr>
      <w:hyperlink r:id="rId9" w:history="1">
        <w:r w:rsidR="00AC7BB4" w:rsidRPr="00B727D9">
          <w:rPr>
            <w:rStyle w:val="Hipercze"/>
          </w:rPr>
          <w:t>snd@email.com</w:t>
        </w:r>
      </w:hyperlink>
      <w:r w:rsidR="00AC7BB4">
        <w:tab/>
      </w:r>
    </w:p>
    <w:p w:rsidR="008821CA" w:rsidRDefault="008821CA" w:rsidP="00AC7BB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W przypadku otrzymania faktury korygującej zobowiązuje się do przesłania wystawcy potwierdzenia otrzymania przedmiotowej korekty w formie zwrotnej wiadomości. </w:t>
      </w:r>
    </w:p>
    <w:p w:rsidR="008821CA" w:rsidRDefault="008821CA" w:rsidP="00AC7BB4">
      <w:pPr>
        <w:pStyle w:val="Akapitzlist"/>
        <w:numPr>
          <w:ilvl w:val="0"/>
          <w:numId w:val="1"/>
        </w:numPr>
        <w:ind w:left="0" w:firstLine="0"/>
        <w:jc w:val="both"/>
      </w:pPr>
      <w:r>
        <w:t>W razie zmiany adresu e-mail zobowiązuje się do pisemnego powiadomienia o nowym adresie.</w:t>
      </w:r>
    </w:p>
    <w:p w:rsidR="008821CA" w:rsidRDefault="008821CA" w:rsidP="00AC7BB4">
      <w:pPr>
        <w:pStyle w:val="Akapitzlist"/>
        <w:numPr>
          <w:ilvl w:val="0"/>
          <w:numId w:val="1"/>
        </w:numPr>
        <w:ind w:left="0" w:firstLine="0"/>
        <w:jc w:val="both"/>
      </w:pPr>
      <w:r>
        <w:t>Zamiany dotyczące akceptacji otrzymywania dokumentów drogą elektroniczną, w tym wycofanie akceptacji, może nastąpić w drodze elektronicznej lub pisemnej.</w:t>
      </w:r>
    </w:p>
    <w:p w:rsidR="008821CA" w:rsidRDefault="008821CA" w:rsidP="00AC7BB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Zgodnie z zasadami przesyłania faktur w formie elektronicznej, wystawiający faktury nie ponosi odpowiedzialności za działania i zaniechania odbioru faktur, oraz ich skutki, w tym podanie błędnego adresu e-mail, braku powiadomienia o zmianie adresu oraz nieprawidłowego przechowywania faktur przesyłanych elektronicznie. </w:t>
      </w:r>
    </w:p>
    <w:p w:rsidR="00AC7BB4" w:rsidRDefault="00AC7BB4" w:rsidP="00AC7BB4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24"/>
        <w:gridCol w:w="3032"/>
      </w:tblGrid>
      <w:tr w:rsidR="008821CA" w:rsidTr="007B0004">
        <w:tc>
          <w:tcPr>
            <w:tcW w:w="3070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8821CA" w:rsidRPr="00104311" w:rsidTr="00AC7BB4">
              <w:trPr>
                <w:trHeight w:val="80"/>
              </w:trPr>
              <w:tc>
                <w:tcPr>
                  <w:tcW w:w="2839" w:type="dxa"/>
                  <w:tcBorders>
                    <w:bottom w:val="dashed" w:sz="4" w:space="0" w:color="auto"/>
                  </w:tcBorders>
                </w:tcPr>
                <w:p w:rsidR="008821CA" w:rsidRPr="00104311" w:rsidRDefault="008F29F1" w:rsidP="008F29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</w:rPr>
                    <w:instrText xml:space="preserve"> TIME \@ "dd.MM.yyyy" </w:instrText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31.01.2019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821CA" w:rsidRPr="00104311" w:rsidTr="00104311">
              <w:trPr>
                <w:trHeight w:val="204"/>
              </w:trPr>
              <w:tc>
                <w:tcPr>
                  <w:tcW w:w="2839" w:type="dxa"/>
                  <w:tcBorders>
                    <w:top w:val="dashed" w:sz="4" w:space="0" w:color="auto"/>
                  </w:tcBorders>
                </w:tcPr>
                <w:p w:rsidR="008821CA" w:rsidRPr="00104311" w:rsidRDefault="008821CA" w:rsidP="00AC7BB4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104311">
                    <w:rPr>
                      <w:sz w:val="20"/>
                    </w:rPr>
                    <w:t>Data</w:t>
                  </w:r>
                </w:p>
              </w:tc>
            </w:tr>
          </w:tbl>
          <w:p w:rsidR="008821CA" w:rsidRPr="00104311" w:rsidRDefault="008821CA" w:rsidP="008821CA">
            <w:pPr>
              <w:rPr>
                <w:sz w:val="20"/>
              </w:rPr>
            </w:pPr>
          </w:p>
        </w:tc>
        <w:tc>
          <w:tcPr>
            <w:tcW w:w="307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8"/>
            </w:tblGrid>
            <w:tr w:rsidR="008821CA" w:rsidRPr="00104311" w:rsidTr="00AC7BB4">
              <w:trPr>
                <w:trHeight w:val="80"/>
              </w:trPr>
              <w:tc>
                <w:tcPr>
                  <w:tcW w:w="2840" w:type="dxa"/>
                  <w:tcBorders>
                    <w:bottom w:val="dashed" w:sz="4" w:space="0" w:color="auto"/>
                  </w:tcBorders>
                </w:tcPr>
                <w:p w:rsidR="008821CA" w:rsidRPr="00104311" w:rsidRDefault="008821CA" w:rsidP="008821CA">
                  <w:pPr>
                    <w:rPr>
                      <w:sz w:val="20"/>
                    </w:rPr>
                  </w:pPr>
                </w:p>
              </w:tc>
            </w:tr>
            <w:tr w:rsidR="008821CA" w:rsidRPr="00104311" w:rsidTr="008821CA">
              <w:tc>
                <w:tcPr>
                  <w:tcW w:w="2840" w:type="dxa"/>
                  <w:tcBorders>
                    <w:top w:val="dashed" w:sz="4" w:space="0" w:color="auto"/>
                  </w:tcBorders>
                </w:tcPr>
                <w:p w:rsidR="008821CA" w:rsidRPr="00104311" w:rsidRDefault="008821CA" w:rsidP="00AC7BB4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104311">
                    <w:rPr>
                      <w:sz w:val="20"/>
                    </w:rPr>
                    <w:t>Podpis osoby upoważnionej</w:t>
                  </w:r>
                </w:p>
              </w:tc>
            </w:tr>
          </w:tbl>
          <w:p w:rsidR="008821CA" w:rsidRPr="00104311" w:rsidRDefault="008821CA" w:rsidP="008821CA">
            <w:pPr>
              <w:rPr>
                <w:sz w:val="20"/>
              </w:rPr>
            </w:pPr>
          </w:p>
        </w:tc>
        <w:tc>
          <w:tcPr>
            <w:tcW w:w="307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6"/>
            </w:tblGrid>
            <w:tr w:rsidR="008821CA" w:rsidRPr="00104311" w:rsidTr="00AC7BB4">
              <w:trPr>
                <w:trHeight w:val="80"/>
              </w:trPr>
              <w:tc>
                <w:tcPr>
                  <w:tcW w:w="2840" w:type="dxa"/>
                  <w:tcBorders>
                    <w:bottom w:val="dashed" w:sz="4" w:space="0" w:color="auto"/>
                  </w:tcBorders>
                </w:tcPr>
                <w:p w:rsidR="008821CA" w:rsidRPr="00104311" w:rsidRDefault="008821CA" w:rsidP="008821CA">
                  <w:pPr>
                    <w:rPr>
                      <w:sz w:val="20"/>
                    </w:rPr>
                  </w:pPr>
                </w:p>
              </w:tc>
            </w:tr>
            <w:tr w:rsidR="008821CA" w:rsidRPr="00104311" w:rsidTr="00AC7BB4">
              <w:tc>
                <w:tcPr>
                  <w:tcW w:w="2840" w:type="dxa"/>
                  <w:tcBorders>
                    <w:top w:val="dashed" w:sz="4" w:space="0" w:color="auto"/>
                  </w:tcBorders>
                </w:tcPr>
                <w:p w:rsidR="008821CA" w:rsidRPr="00104311" w:rsidRDefault="008821CA" w:rsidP="00AC7BB4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104311">
                    <w:rPr>
                      <w:sz w:val="20"/>
                    </w:rPr>
                    <w:t>Pieczęć przedsiębiorstwa</w:t>
                  </w:r>
                </w:p>
              </w:tc>
            </w:tr>
          </w:tbl>
          <w:p w:rsidR="008821CA" w:rsidRPr="00104311" w:rsidRDefault="008821CA" w:rsidP="008821CA">
            <w:pPr>
              <w:rPr>
                <w:sz w:val="20"/>
              </w:rPr>
            </w:pPr>
          </w:p>
        </w:tc>
      </w:tr>
    </w:tbl>
    <w:p w:rsidR="008821CA" w:rsidRPr="008821CA" w:rsidRDefault="008821CA" w:rsidP="00104311"/>
    <w:sectPr w:rsidR="008821CA" w:rsidRPr="0088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45"/>
    <w:rsid w:val="00104311"/>
    <w:rsid w:val="001F1584"/>
    <w:rsid w:val="00444445"/>
    <w:rsid w:val="007B0004"/>
    <w:rsid w:val="008821CA"/>
    <w:rsid w:val="008F29F1"/>
    <w:rsid w:val="00AC7BB4"/>
    <w:rsid w:val="00B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3A1F2-0981-4C3A-8DCA-F111555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BB4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4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F1584"/>
    <w:pPr>
      <w:spacing w:before="12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1584"/>
    <w:rPr>
      <w:rFonts w:eastAsiaTheme="majorEastAsia" w:cstheme="majorBidi"/>
      <w:b/>
      <w:spacing w:val="5"/>
      <w:kern w:val="28"/>
      <w:sz w:val="36"/>
      <w:szCs w:val="52"/>
    </w:rPr>
  </w:style>
  <w:style w:type="table" w:styleId="Tabela-Siatka">
    <w:name w:val="Table Grid"/>
    <w:basedOn w:val="Standardowy"/>
    <w:uiPriority w:val="59"/>
    <w:rsid w:val="0044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C7BB4"/>
    <w:rPr>
      <w:rFonts w:eastAsiaTheme="majorEastAsia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8821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@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aktury@mekt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d@e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CB8CE3B9-2254-41A1-87EC-141F28B9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MEKTAL</dc:creator>
  <cp:keywords/>
  <dc:description/>
  <cp:lastModifiedBy>Krzysztof Miszczuk</cp:lastModifiedBy>
  <cp:revision>5</cp:revision>
  <cp:lastPrinted>2018-05-23T14:53:00Z</cp:lastPrinted>
  <dcterms:created xsi:type="dcterms:W3CDTF">2018-09-18T07:22:00Z</dcterms:created>
  <dcterms:modified xsi:type="dcterms:W3CDTF">2019-01-31T10:15:00Z</dcterms:modified>
</cp:coreProperties>
</file>